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39" w:rsidRDefault="00E96239" w:rsidP="00E96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Сведения о медицинских работниках, участвующих в предоставлении платных медицинских услуг в ООО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МЕДЕНТАСТАР»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 уровне их профессионального образования и квалификации</w:t>
      </w:r>
    </w:p>
    <w:tbl>
      <w:tblPr>
        <w:tblStyle w:val="a4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560"/>
        <w:gridCol w:w="1986"/>
        <w:gridCol w:w="3403"/>
        <w:gridCol w:w="1418"/>
      </w:tblGrid>
      <w:tr w:rsidR="00E96239" w:rsidTr="00E96239">
        <w:trPr>
          <w:trHeight w:val="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Сертификат (повышение квалификации специалистов, выполняющих заявленные работы (услуги), не реже 1 раза в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лет)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График работы</w:t>
            </w:r>
          </w:p>
        </w:tc>
      </w:tr>
      <w:tr w:rsidR="00E96239" w:rsidTr="00E96239">
        <w:trPr>
          <w:trHeight w:val="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Афанасьева Елена Викторовна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ind w:left="-18" w:right="1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 -стоматолог-  ортопед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404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  30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июня 2006г.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университет Федерального агентства и социального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3222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21 сентября 2019г.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Срок действия сертификата: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21.09.2024г.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Прием ведет  по предварительной записи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96239" w:rsidTr="00E96239">
        <w:trPr>
          <w:trHeight w:val="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Байрамова  Гульнара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 -стоматолог-терапевт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003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31 января 2013г.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Министерства здравоохранения Российской Федерации;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СМ 1095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01 апреля 2020 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01.04.2025г.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Вторник с 10:00 до 15:00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 с 10:00 до 15:00</w:t>
            </w:r>
          </w:p>
        </w:tc>
      </w:tr>
      <w:tr w:rsidR="00E96239" w:rsidTr="00E96239">
        <w:trPr>
          <w:trHeight w:val="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Разумцева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Зубной врач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000340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5 июля 2002г.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Уфимский медицинский колледж Минздрава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7/01/08-06/21-СС от 29.12.2020г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29.12.2025г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Четные числа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09.00 до 15.00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нечетные числа -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15.00 до 21.00</w:t>
            </w:r>
          </w:p>
        </w:tc>
      </w:tr>
      <w:tr w:rsidR="00E96239" w:rsidTr="00E96239">
        <w:trPr>
          <w:trHeight w:val="656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Еремин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Вадим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Вячеславович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Врач-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стоматолог-хирург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597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22.06.1987г.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институт им. 15 л.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2022.3386073 </w:t>
            </w:r>
            <w:r>
              <w:t>Федеральное государственное бюджетное образовательное учреждение высшего образования «Российская медицинская академия непрерывного профессионального образования»  Министерства здравоохранения Российской Федерации по специальности «стоматология-хирургическая» Срок действия до 29.08.2028г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Вторник с 16:00 до 21:00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 с 16:00 до 21:00</w:t>
            </w:r>
          </w:p>
        </w:tc>
      </w:tr>
      <w:tr w:rsidR="00E96239" w:rsidTr="00E96239">
        <w:trPr>
          <w:trHeight w:val="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Кадиков</w:t>
            </w:r>
            <w:proofErr w:type="spellEnd"/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Рамилевич</w:t>
            </w:r>
            <w:proofErr w:type="spellEnd"/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Врач-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стоматолог-хирург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845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05 июля 2014г.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«Башкирский государственный медицинский университет»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</w:t>
            </w:r>
          </w:p>
          <w:p w:rsidR="00E96239" w:rsidRDefault="00E96239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1102242608155 от 03 июня 2020г. 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«Стоматология-хирургическая»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Сертификата: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03.06.2025г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39" w:rsidRDefault="00E96239">
            <w:pPr>
              <w:pStyle w:val="a3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239" w:rsidTr="00E96239">
        <w:trPr>
          <w:trHeight w:val="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Хабибуллин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Ильдар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Врач-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стоматолог-ортопед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31 января2013г.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Министерства здравоохранения Российской Федерации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№2331 от 09.11.2021г Государственное автономное учреждение Чувашской Республики дополнительного профессионального образования «Институт усовершенствования врачей» Министерства здравоохранения Чувашской Республики по специальности «Стоматология ортопедическая»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Срок действия до 09.11.2026г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Нечетные числа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09.00 до 15.00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15.00 до 21.00</w:t>
            </w:r>
          </w:p>
        </w:tc>
      </w:tr>
      <w:tr w:rsidR="00E96239" w:rsidTr="00E96239">
        <w:trPr>
          <w:trHeight w:val="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Мельникова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Адиковна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Врач-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 -детский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31 января2013г.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Министерства здравоохранения Российской Федерации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4/11/01-10/20-СС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01.10.2020г.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 детская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01.10.2025г. 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09.00 до 15.00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нечетные числа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15.00 до 21.00</w:t>
            </w:r>
          </w:p>
        </w:tc>
      </w:tr>
      <w:tr w:rsidR="00E96239" w:rsidTr="00E96239">
        <w:trPr>
          <w:trHeight w:val="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Давлетшин</w:t>
            </w:r>
            <w:proofErr w:type="spellEnd"/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Альберт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Равильевич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Врач-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стоматолог-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детский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29 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 июня 2005г.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«Башкирский государственный медицинский университет Федерального агентства по здравоохранению и социальному развитию»</w:t>
            </w:r>
          </w:p>
          <w:p w:rsidR="00E96239" w:rsidRDefault="00E96239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0044 от 30.03.2020г.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детская»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сертификата:</w:t>
            </w:r>
          </w:p>
          <w:p w:rsidR="00E96239" w:rsidRDefault="00E96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30.03.2025г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15:00 до 21:00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Нечетные Числа с 9:00 до 15:00</w:t>
            </w:r>
          </w:p>
        </w:tc>
      </w:tr>
      <w:tr w:rsidR="00E96239" w:rsidTr="00E96239">
        <w:trPr>
          <w:trHeight w:val="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Шклярук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Закариевна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Врач-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ортодонт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514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30 июня 1995г.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1863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08.12.2018г.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Ортодонтия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08.12.2023г.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E96239" w:rsidRDefault="00E9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Среда с 15:00 до 21:00</w:t>
            </w:r>
          </w:p>
        </w:tc>
      </w:tr>
      <w:tr w:rsidR="00E96239" w:rsidTr="00E9623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 </w:t>
            </w:r>
            <w:proofErr w:type="spellStart"/>
            <w:r>
              <w:rPr>
                <w:sz w:val="20"/>
                <w:szCs w:val="20"/>
              </w:rPr>
              <w:t>Рабазан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spacing w:after="0" w:line="240" w:lineRule="auto"/>
            </w:pPr>
            <w:r>
              <w:t>Врач-стоматолог-хирург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spacing w:after="0" w:line="240" w:lineRule="auto"/>
            </w:pPr>
            <w:r>
              <w:t xml:space="preserve">№3-271 от 27 июня 2019г. Федеральное государственное бюджетное образовательное учреждение высшего образования «Дагестанский государственный медицинский университет» </w:t>
            </w:r>
            <w:r>
              <w:lastRenderedPageBreak/>
              <w:t xml:space="preserve">Министерства здравоохранения Российской Федерации </w:t>
            </w:r>
            <w:proofErr w:type="spellStart"/>
            <w:r>
              <w:t>г.Махачкала</w:t>
            </w:r>
            <w:proofErr w:type="spellEnd"/>
            <w:r>
              <w:t xml:space="preserve"> по специальности «Стоматология»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spacing w:after="0" w:line="240" w:lineRule="auto"/>
            </w:pPr>
            <w:r>
              <w:lastRenderedPageBreak/>
              <w:t xml:space="preserve">№3767 от 08 июля 2021г.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</w:t>
            </w:r>
            <w:proofErr w:type="spellStart"/>
            <w:r>
              <w:t>г.Уфа</w:t>
            </w:r>
            <w:proofErr w:type="spellEnd"/>
            <w:r>
              <w:t xml:space="preserve"> по специальности «Стоматология хирургическая» Срок действия до 08 июля 2026г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39" w:rsidRDefault="00E96239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E96239" w:rsidRDefault="00E96239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9:00 до 15:00</w:t>
            </w:r>
          </w:p>
          <w:p w:rsidR="00E96239" w:rsidRDefault="00E96239">
            <w:pPr>
              <w:spacing w:after="0" w:line="240" w:lineRule="auto"/>
            </w:pPr>
          </w:p>
        </w:tc>
      </w:tr>
      <w:tr w:rsidR="00E96239" w:rsidTr="00E96239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spacing w:after="0" w:line="240" w:lineRule="auto"/>
            </w:pPr>
            <w:proofErr w:type="spellStart"/>
            <w:r>
              <w:lastRenderedPageBreak/>
              <w:t>Галимов</w:t>
            </w:r>
            <w:proofErr w:type="spellEnd"/>
            <w:r>
              <w:t xml:space="preserve"> Альберт </w:t>
            </w:r>
            <w:proofErr w:type="spellStart"/>
            <w:r>
              <w:t>Венерович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spacing w:after="0" w:line="240" w:lineRule="auto"/>
            </w:pPr>
            <w:r>
              <w:t>Врач-стоматолог-ортопед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spacing w:after="0" w:line="240" w:lineRule="auto"/>
            </w:pPr>
            <w:r>
              <w:t>№158 от 23 июня 2017г. 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г. Самара по специальности «Стоматология»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spacing w:after="0" w:line="240" w:lineRule="auto"/>
            </w:pPr>
            <w:r>
              <w:t xml:space="preserve">№2573 от 10 июля 2020г.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</w:t>
            </w:r>
            <w:proofErr w:type="spellStart"/>
            <w:r>
              <w:t>г.Уфа</w:t>
            </w:r>
            <w:proofErr w:type="spellEnd"/>
            <w:r>
              <w:t xml:space="preserve"> по специальности «Стоматология ортопедическая» Срок действия до 10 июля 2025г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39" w:rsidRDefault="00E96239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E96239" w:rsidRDefault="00E96239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 с 9:00 до 15:00</w:t>
            </w:r>
          </w:p>
          <w:p w:rsidR="00E96239" w:rsidRDefault="00E96239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Нечетные числа с 15:00 до 21:00</w:t>
            </w:r>
          </w:p>
        </w:tc>
      </w:tr>
    </w:tbl>
    <w:p w:rsidR="00C9221F" w:rsidRDefault="00E96239">
      <w:bookmarkStart w:id="0" w:name="_GoBack"/>
      <w:bookmarkEnd w:id="0"/>
    </w:p>
    <w:sectPr w:rsidR="00C9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4"/>
    <w:rsid w:val="00513A64"/>
    <w:rsid w:val="00A75641"/>
    <w:rsid w:val="00AF4B27"/>
    <w:rsid w:val="00E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6159"/>
  <w15:chartTrackingRefBased/>
  <w15:docId w15:val="{66E4A8AF-CC61-434C-89A8-A85CB8B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239"/>
    <w:pPr>
      <w:spacing w:after="0" w:line="240" w:lineRule="auto"/>
    </w:pPr>
  </w:style>
  <w:style w:type="table" w:styleId="a4">
    <w:name w:val="Table Grid"/>
    <w:basedOn w:val="a1"/>
    <w:uiPriority w:val="59"/>
    <w:rsid w:val="00E9623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Medstar</dc:creator>
  <cp:keywords/>
  <dc:description/>
  <cp:lastModifiedBy>Medstar</cp:lastModifiedBy>
  <cp:revision>2</cp:revision>
  <dcterms:created xsi:type="dcterms:W3CDTF">2023-09-14T07:41:00Z</dcterms:created>
  <dcterms:modified xsi:type="dcterms:W3CDTF">2023-09-14T07:41:00Z</dcterms:modified>
</cp:coreProperties>
</file>